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焦作市国土资源局国有土地使用权挂牌出让成交公示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发布日期：2016-02-24   信息来源：利用科   访问次数: 741</w:t>
      </w:r>
    </w:p>
    <w:p>
      <w:pPr>
        <w:rPr>
          <w:rFonts w:hint="eastAsia"/>
        </w:rPr>
      </w:pPr>
      <w:r>
        <w:rPr>
          <w:rFonts w:hint="eastAsia"/>
        </w:rPr>
        <w:t xml:space="preserve">    按照《土地管理法》、《城市房地产管理法》、《招标拍卖挂牌出让国有土地使用权规定》和《招标拍卖挂牌出让国有土地使用权规范》等有关法律法规，遵循公开、公正、公平的原则。我局于2016年02月03日至2016年02月19日挂牌出让 1 宗国有土地使用权。现将有关情况公示如下：</w:t>
      </w:r>
    </w:p>
    <w:p>
      <w:pPr>
        <w:rPr>
          <w:rFonts w:hint="eastAsia"/>
        </w:rPr>
      </w:pPr>
      <w:r>
        <w:rPr>
          <w:rFonts w:hint="eastAsia"/>
        </w:rPr>
        <w:t xml:space="preserve">    一、地块基本情况：</w:t>
      </w:r>
    </w:p>
    <w:tbl>
      <w:tblPr>
        <w:tblStyle w:val="5"/>
        <w:tblW w:w="8301" w:type="dxa"/>
        <w:jc w:val="center"/>
        <w:tblCellSpacing w:w="0" w:type="dxa"/>
        <w:tblInd w:w="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"/>
        <w:gridCol w:w="2009"/>
        <w:gridCol w:w="646"/>
        <w:gridCol w:w="1032"/>
        <w:gridCol w:w="646"/>
        <w:gridCol w:w="1032"/>
        <w:gridCol w:w="1644"/>
        <w:gridCol w:w="89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土地座落</w:t>
            </w:r>
          </w:p>
        </w:tc>
        <w:tc>
          <w:tcPr>
            <w:tcW w:w="6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土地用途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土地面积</w:t>
            </w:r>
          </w:p>
        </w:tc>
        <w:tc>
          <w:tcPr>
            <w:tcW w:w="6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出让年限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成交价款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受让人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土地使用条件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示范区南海路北侧、东苑路西侧</w:t>
            </w:r>
          </w:p>
        </w:tc>
        <w:tc>
          <w:tcPr>
            <w:tcW w:w="6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工业用地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3.6666公顷</w:t>
            </w:r>
          </w:p>
        </w:tc>
        <w:tc>
          <w:tcPr>
            <w:tcW w:w="6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50年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1160.3万元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焦作市新康华医药有限公司</w:t>
            </w:r>
          </w:p>
        </w:tc>
        <w:tc>
          <w:tcPr>
            <w:tcW w:w="896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二、公示期：2016年02月24日至2016年03月01日</w:t>
      </w:r>
    </w:p>
    <w:p>
      <w:pPr>
        <w:rPr>
          <w:rFonts w:hint="eastAsia"/>
        </w:rPr>
      </w:pPr>
      <w:r>
        <w:rPr>
          <w:rFonts w:hint="eastAsia"/>
        </w:rPr>
        <w:t xml:space="preserve">    三、 该宗地双方已签订成交确认书，在30日内签订出让合同，相关事宜在合同中约定</w:t>
      </w:r>
    </w:p>
    <w:p>
      <w:pPr>
        <w:rPr>
          <w:rFonts w:hint="eastAsia"/>
        </w:rPr>
      </w:pPr>
      <w:r>
        <w:rPr>
          <w:rFonts w:hint="eastAsia"/>
        </w:rPr>
        <w:t xml:space="preserve">    四、 联系方式</w:t>
      </w:r>
    </w:p>
    <w:p>
      <w:pPr>
        <w:rPr>
          <w:rFonts w:hint="eastAsia"/>
        </w:rPr>
      </w:pPr>
      <w:r>
        <w:rPr>
          <w:rFonts w:hint="eastAsia"/>
        </w:rPr>
        <w:t xml:space="preserve">     联系单位：焦作市国土资源局</w:t>
      </w:r>
    </w:p>
    <w:p>
      <w:pPr>
        <w:rPr>
          <w:rFonts w:hint="eastAsia"/>
        </w:rPr>
      </w:pPr>
      <w:r>
        <w:rPr>
          <w:rFonts w:hint="eastAsia"/>
        </w:rPr>
        <w:t xml:space="preserve">     单位地址：焦东南路3188号</w:t>
      </w:r>
    </w:p>
    <w:p>
      <w:pPr>
        <w:rPr>
          <w:rFonts w:hint="eastAsia"/>
        </w:rPr>
      </w:pPr>
      <w:r>
        <w:rPr>
          <w:rFonts w:hint="eastAsia"/>
        </w:rPr>
        <w:t xml:space="preserve">     邮政编码：454000</w:t>
      </w:r>
    </w:p>
    <w:p>
      <w:pPr>
        <w:rPr>
          <w:rFonts w:hint="eastAsia"/>
        </w:rPr>
      </w:pPr>
      <w:r>
        <w:rPr>
          <w:rFonts w:hint="eastAsia"/>
        </w:rPr>
        <w:t xml:space="preserve">     联系电话：0391-8786228</w:t>
      </w:r>
    </w:p>
    <w:p>
      <w:pPr>
        <w:rPr>
          <w:rFonts w:hint="eastAsia"/>
        </w:rPr>
      </w:pPr>
      <w:r>
        <w:rPr>
          <w:rFonts w:hint="eastAsia"/>
        </w:rPr>
        <w:t xml:space="preserve">     联 系 人：陈先生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焦作市国土资源局</w:t>
      </w:r>
    </w:p>
    <w:p>
      <w:r>
        <w:rPr>
          <w:rFonts w:hint="eastAsia"/>
        </w:rPr>
        <w:t>2016年02月24日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028EA"/>
    <w:rsid w:val="164028E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2017-01-10T02:25:00Z</dcterms:created>
  <dc:creator>Administrator</dc:creator>
  <cp:lastModifiedBy>Administrator</cp:lastModifiedBy>
  <dcterms:modified xsi:type="dcterms:W3CDTF">2017-01-10T02:26:46Z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